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E1539" w14:textId="77777777" w:rsidR="00995ADB" w:rsidRPr="00692BA3" w:rsidRDefault="00995ADB" w:rsidP="00995ADB">
      <w:pPr>
        <w:jc w:val="center"/>
        <w:rPr>
          <w:b/>
          <w:bCs/>
        </w:rPr>
      </w:pPr>
      <w:r w:rsidRPr="00692BA3">
        <w:rPr>
          <w:b/>
          <w:bCs/>
          <w:highlight w:val="yellow"/>
        </w:rPr>
        <w:t>PLACE ON COMPANY LETTERHEAD</w:t>
      </w:r>
    </w:p>
    <w:p w14:paraId="4DB0FCC7" w14:textId="77777777" w:rsidR="00995ADB" w:rsidRDefault="00995ADB" w:rsidP="00995ADB"/>
    <w:p w14:paraId="19DE4CAA" w14:textId="2C6C47E2" w:rsidR="00995ADB" w:rsidRPr="00692BA3" w:rsidRDefault="00995ADB" w:rsidP="00995ADB">
      <w:pPr>
        <w:jc w:val="center"/>
        <w:rPr>
          <w:b/>
          <w:bCs/>
          <w:sz w:val="28"/>
          <w:szCs w:val="28"/>
        </w:rPr>
      </w:pPr>
      <w:r w:rsidRPr="00692BA3">
        <w:rPr>
          <w:b/>
          <w:bCs/>
          <w:sz w:val="28"/>
          <w:szCs w:val="28"/>
        </w:rPr>
        <w:t xml:space="preserve">Critical </w:t>
      </w:r>
      <w:r w:rsidR="00AC2061" w:rsidRPr="00692BA3">
        <w:rPr>
          <w:b/>
          <w:bCs/>
          <w:sz w:val="28"/>
          <w:szCs w:val="28"/>
        </w:rPr>
        <w:t xml:space="preserve">Infrastructure </w:t>
      </w:r>
      <w:r w:rsidRPr="00692BA3">
        <w:rPr>
          <w:b/>
          <w:bCs/>
          <w:sz w:val="28"/>
          <w:szCs w:val="28"/>
        </w:rPr>
        <w:t xml:space="preserve">Authorization to </w:t>
      </w:r>
      <w:r w:rsidR="000356B4" w:rsidRPr="00692BA3">
        <w:rPr>
          <w:b/>
          <w:bCs/>
          <w:sz w:val="28"/>
          <w:szCs w:val="28"/>
        </w:rPr>
        <w:t xml:space="preserve">Work and </w:t>
      </w:r>
      <w:r w:rsidRPr="00692BA3">
        <w:rPr>
          <w:b/>
          <w:bCs/>
          <w:sz w:val="28"/>
          <w:szCs w:val="28"/>
        </w:rPr>
        <w:t>Travel</w:t>
      </w:r>
    </w:p>
    <w:p w14:paraId="002FDE98" w14:textId="77777777" w:rsidR="00995ADB" w:rsidRDefault="00995ADB" w:rsidP="00995ADB"/>
    <w:p w14:paraId="477B0F9C" w14:textId="77777777" w:rsidR="00995ADB" w:rsidRPr="00692BA3" w:rsidRDefault="00995ADB" w:rsidP="00995ADB">
      <w:r w:rsidRPr="00692BA3">
        <w:t>To Whom It May Concern:</w:t>
      </w:r>
    </w:p>
    <w:p w14:paraId="5712BBD3" w14:textId="77777777" w:rsidR="00995ADB" w:rsidRPr="00692BA3" w:rsidRDefault="00995ADB" w:rsidP="00995ADB"/>
    <w:p w14:paraId="04BC61F3" w14:textId="77777777" w:rsidR="00114D50" w:rsidRPr="00692BA3" w:rsidRDefault="00AC2061">
      <w:r w:rsidRPr="00692BA3">
        <w:t xml:space="preserve">The holder of this letter is an employee of </w:t>
      </w:r>
      <w:r w:rsidRPr="00692BA3">
        <w:rPr>
          <w:b/>
          <w:bCs/>
          <w:highlight w:val="yellow"/>
        </w:rPr>
        <w:t>[INSERT COMPANY NAME]</w:t>
      </w:r>
      <w:r w:rsidRPr="00692BA3">
        <w:t xml:space="preserve">, </w:t>
      </w:r>
      <w:r w:rsidR="007F63FD" w:rsidRPr="00692BA3">
        <w:t xml:space="preserve">an essential business supplier for </w:t>
      </w:r>
      <w:r w:rsidR="004B66E7" w:rsidRPr="00692BA3">
        <w:t>industry</w:t>
      </w:r>
      <w:r w:rsidR="00F14E98" w:rsidRPr="00692BA3">
        <w:t xml:space="preserve"> sectors</w:t>
      </w:r>
      <w:r w:rsidRPr="00692BA3">
        <w:t xml:space="preserve"> </w:t>
      </w:r>
      <w:r w:rsidR="00A340E6" w:rsidRPr="00692BA3">
        <w:t xml:space="preserve">described below </w:t>
      </w:r>
      <w:r w:rsidR="007F63FD" w:rsidRPr="00692BA3">
        <w:t xml:space="preserve">that have been designated </w:t>
      </w:r>
      <w:r w:rsidRPr="00692BA3">
        <w:t xml:space="preserve">by the U.S. Department of Homeland Security as </w:t>
      </w:r>
      <w:r w:rsidR="007F63FD" w:rsidRPr="00692BA3">
        <w:t>part of the nation’s critical infrastructure.</w:t>
      </w:r>
    </w:p>
    <w:p w14:paraId="4A066804" w14:textId="77777777" w:rsidR="00114D50" w:rsidRPr="00692BA3" w:rsidRDefault="00114D50"/>
    <w:p w14:paraId="09223B49" w14:textId="2F599042" w:rsidR="00692BA3" w:rsidRPr="00692BA3" w:rsidRDefault="00114D50" w:rsidP="004B66E7">
      <w:r w:rsidRPr="00692BA3">
        <w:t xml:space="preserve">As such, the holder should be considered exempt from local curfews, shelter-in-place orders and other </w:t>
      </w:r>
      <w:r w:rsidR="004B66E7" w:rsidRPr="00692BA3">
        <w:t>business</w:t>
      </w:r>
      <w:r w:rsidRPr="00692BA3">
        <w:t xml:space="preserve"> restrictions when </w:t>
      </w:r>
      <w:r w:rsidR="00F14E98" w:rsidRPr="00692BA3">
        <w:t xml:space="preserve">traveling to and from work or otherwise </w:t>
      </w:r>
      <w:r w:rsidRPr="00692BA3">
        <w:t xml:space="preserve">performing his or her </w:t>
      </w:r>
      <w:r w:rsidR="00F14E98" w:rsidRPr="00692BA3">
        <w:t>job</w:t>
      </w:r>
      <w:r w:rsidRPr="00692BA3">
        <w:t xml:space="preserve"> functions.</w:t>
      </w:r>
    </w:p>
    <w:p w14:paraId="6AA71B1A" w14:textId="77777777" w:rsidR="00692BA3" w:rsidRPr="00692BA3" w:rsidRDefault="00692BA3" w:rsidP="004B66E7"/>
    <w:p w14:paraId="72D138E4" w14:textId="5E423602" w:rsidR="004B66E7" w:rsidRPr="00692BA3" w:rsidRDefault="00692BA3" w:rsidP="004B66E7">
      <w:r w:rsidRPr="00692BA3">
        <w:t xml:space="preserve">For additional details, see below. If you have any questions, please contact the undersigned. </w:t>
      </w:r>
    </w:p>
    <w:p w14:paraId="5F80820E" w14:textId="77777777" w:rsidR="004B66E7" w:rsidRPr="00692BA3" w:rsidRDefault="004B66E7" w:rsidP="004B66E7"/>
    <w:p w14:paraId="7DFDAA18" w14:textId="6A6AE1AE" w:rsidR="00692BA3" w:rsidRPr="00692BA3" w:rsidRDefault="00692BA3" w:rsidP="004B66E7">
      <w:r w:rsidRPr="00692BA3">
        <w:t>_______________________________</w:t>
      </w:r>
    </w:p>
    <w:p w14:paraId="600A3D68" w14:textId="7ED64AB9" w:rsidR="004B66E7" w:rsidRPr="00692BA3" w:rsidRDefault="004B66E7" w:rsidP="004B66E7">
      <w:pPr>
        <w:rPr>
          <w:highlight w:val="yellow"/>
        </w:rPr>
      </w:pPr>
      <w:r w:rsidRPr="00692BA3">
        <w:rPr>
          <w:highlight w:val="yellow"/>
        </w:rPr>
        <w:t xml:space="preserve">[signature of company </w:t>
      </w:r>
      <w:r w:rsidR="00692BA3" w:rsidRPr="00692BA3">
        <w:rPr>
          <w:highlight w:val="yellow"/>
        </w:rPr>
        <w:t>representative</w:t>
      </w:r>
      <w:r w:rsidRPr="00692BA3">
        <w:rPr>
          <w:highlight w:val="yellow"/>
        </w:rPr>
        <w:t>]</w:t>
      </w:r>
    </w:p>
    <w:p w14:paraId="03E2B552" w14:textId="77777777" w:rsidR="004B66E7" w:rsidRPr="00692BA3" w:rsidRDefault="004B66E7" w:rsidP="004B66E7">
      <w:pPr>
        <w:rPr>
          <w:highlight w:val="yellow"/>
        </w:rPr>
      </w:pPr>
      <w:r w:rsidRPr="00692BA3">
        <w:rPr>
          <w:highlight w:val="yellow"/>
        </w:rPr>
        <w:t>[Name/Title]</w:t>
      </w:r>
    </w:p>
    <w:p w14:paraId="2B52CBE7" w14:textId="77777777" w:rsidR="004B66E7" w:rsidRPr="00692BA3" w:rsidRDefault="004B66E7" w:rsidP="004B66E7">
      <w:pPr>
        <w:rPr>
          <w:highlight w:val="yellow"/>
        </w:rPr>
      </w:pPr>
      <w:r w:rsidRPr="00692BA3">
        <w:rPr>
          <w:highlight w:val="yellow"/>
        </w:rPr>
        <w:t>[Phone]</w:t>
      </w:r>
    </w:p>
    <w:p w14:paraId="226530D7" w14:textId="6528FF2D" w:rsidR="00746894" w:rsidRDefault="004B66E7" w:rsidP="00746894">
      <w:r w:rsidRPr="00692BA3">
        <w:rPr>
          <w:highlight w:val="yellow"/>
        </w:rPr>
        <w:t>[E-mail ]</w:t>
      </w:r>
    </w:p>
    <w:p w14:paraId="70D25D5A" w14:textId="77777777" w:rsidR="00692BA3" w:rsidRPr="00692BA3" w:rsidRDefault="00692BA3" w:rsidP="00746894"/>
    <w:p w14:paraId="7242966E" w14:textId="59989F1C" w:rsidR="00692BA3" w:rsidRPr="00692BA3" w:rsidRDefault="00692BA3" w:rsidP="00692BA3">
      <w:pPr>
        <w:jc w:val="center"/>
      </w:pPr>
      <w:r w:rsidRPr="00692BA3">
        <w:t>______________________________</w:t>
      </w:r>
    </w:p>
    <w:p w14:paraId="124D8A7F" w14:textId="77777777" w:rsidR="00692BA3" w:rsidRPr="007F63FD" w:rsidRDefault="00692BA3"/>
    <w:p w14:paraId="4A481D5F" w14:textId="4B6D398D" w:rsidR="00015ABA" w:rsidRPr="00015ABA" w:rsidRDefault="000356B4" w:rsidP="00692BA3">
      <w:pPr>
        <w:spacing w:after="120"/>
      </w:pPr>
      <w:r>
        <w:t>O</w:t>
      </w:r>
      <w:r w:rsidR="00015ABA" w:rsidRPr="00015ABA">
        <w:t>n March 16</w:t>
      </w:r>
      <w:r w:rsidR="00015ABA">
        <w:t>, 2020</w:t>
      </w:r>
      <w:r w:rsidR="00015ABA" w:rsidRPr="00015ABA">
        <w:t>, the President issued updated Coronavirus Guidance for America</w:t>
      </w:r>
      <w:r w:rsidR="00015ABA">
        <w:t xml:space="preserve">, </w:t>
      </w:r>
      <w:r w:rsidR="00A340E6">
        <w:t>stating</w:t>
      </w:r>
      <w:r w:rsidR="00015ABA">
        <w:t xml:space="preserve">: </w:t>
      </w:r>
      <w:r w:rsidR="00015ABA" w:rsidRPr="00015ABA">
        <w:t> </w:t>
      </w:r>
    </w:p>
    <w:p w14:paraId="4B9B9AEE" w14:textId="77777777" w:rsidR="00015ABA" w:rsidRPr="00015ABA" w:rsidRDefault="00015ABA">
      <w:r w:rsidRPr="00015ABA">
        <w:rPr>
          <w:i/>
          <w:iCs/>
        </w:rPr>
        <w:t>“If you work in a critical infrastructure industry, as defined by the Department of Homeland Security</w:t>
      </w:r>
      <w:r>
        <w:rPr>
          <w:i/>
          <w:iCs/>
        </w:rPr>
        <w:t>…</w:t>
      </w:r>
      <w:r w:rsidRPr="00015ABA">
        <w:rPr>
          <w:i/>
          <w:iCs/>
        </w:rPr>
        <w:t>you have a special responsibility to maintain your normal work schedule.”  </w:t>
      </w:r>
    </w:p>
    <w:p w14:paraId="2B937900" w14:textId="77777777" w:rsidR="00015ABA" w:rsidRDefault="00015ABA" w:rsidP="00995ADB"/>
    <w:p w14:paraId="5395B4FD" w14:textId="3845A69F" w:rsidR="002A54BA" w:rsidRDefault="00015ABA" w:rsidP="002A54BA">
      <w:pPr>
        <w:rPr>
          <w:b/>
          <w:bCs/>
        </w:rPr>
      </w:pPr>
      <w:r>
        <w:t xml:space="preserve">On March 19, 2020, the Department of Homeland </w:t>
      </w:r>
      <w:r w:rsidR="00A340E6">
        <w:t>Security’s</w:t>
      </w:r>
      <w:r>
        <w:t xml:space="preserve"> </w:t>
      </w:r>
      <w:r w:rsidRPr="00015ABA">
        <w:t>Cybersecurity and Infrastructure Security Agency (CISA)</w:t>
      </w:r>
      <w:r>
        <w:t xml:space="preserve"> issued</w:t>
      </w:r>
      <w:r w:rsidR="00995ADB">
        <w:t xml:space="preserve"> </w:t>
      </w:r>
      <w:r w:rsidRPr="00692BA3">
        <w:t>G</w:t>
      </w:r>
      <w:r w:rsidR="00114D50">
        <w:t>uidance on the Essential Critical Infrastructure Workforce</w:t>
      </w:r>
      <w:r w:rsidR="002A54BA">
        <w:t xml:space="preserve"> </w:t>
      </w:r>
      <w:r w:rsidR="002A54BA" w:rsidRPr="002A54BA">
        <w:t>to help State and local officials protect their communities, while ensuring continuity of functions critical to public health and safety, as well as economic and national security</w:t>
      </w:r>
      <w:r w:rsidR="002A54BA">
        <w:t>.</w:t>
      </w:r>
      <w:r w:rsidR="002A54BA" w:rsidRPr="002A54BA">
        <w:rPr>
          <w:b/>
          <w:bCs/>
          <w:highlight w:val="yellow"/>
        </w:rPr>
        <w:t xml:space="preserve"> </w:t>
      </w:r>
    </w:p>
    <w:p w14:paraId="314D2C65" w14:textId="77777777" w:rsidR="002A54BA" w:rsidRDefault="002A54BA" w:rsidP="00692BA3">
      <w:pPr>
        <w:rPr>
          <w:b/>
          <w:bCs/>
        </w:rPr>
      </w:pPr>
    </w:p>
    <w:p w14:paraId="78ACFA67" w14:textId="6315F7C7" w:rsidR="00015ABA" w:rsidRDefault="002A54BA" w:rsidP="00A340E6">
      <w:pPr>
        <w:spacing w:after="120"/>
      </w:pPr>
      <w:r w:rsidRPr="00692BA3">
        <w:rPr>
          <w:b/>
          <w:bCs/>
          <w:highlight w:val="yellow"/>
        </w:rPr>
        <w:t>[INSERT COMPANY NAME]</w:t>
      </w:r>
      <w:r w:rsidRPr="002A54BA">
        <w:rPr>
          <w:b/>
          <w:bCs/>
        </w:rPr>
        <w:t xml:space="preserve"> </w:t>
      </w:r>
      <w:r>
        <w:t xml:space="preserve">is an essential business provider for the following </w:t>
      </w:r>
      <w:r w:rsidR="00A340E6">
        <w:t>critical infrastructure</w:t>
      </w:r>
      <w:r>
        <w:t xml:space="preserve"> sectors identified in the </w:t>
      </w:r>
      <w:r w:rsidR="004B66E7">
        <w:t>CISA g</w:t>
      </w:r>
      <w:r>
        <w:t>uidance</w:t>
      </w:r>
      <w:r w:rsidR="00015ABA">
        <w:t xml:space="preserve">: </w:t>
      </w:r>
    </w:p>
    <w:p w14:paraId="1F0F27D9" w14:textId="77777777" w:rsidR="00746894" w:rsidRPr="00692BA3" w:rsidRDefault="00746894" w:rsidP="00746894">
      <w:pPr>
        <w:pStyle w:val="ListParagraph"/>
        <w:numPr>
          <w:ilvl w:val="0"/>
          <w:numId w:val="2"/>
        </w:numPr>
        <w:spacing w:after="120"/>
      </w:pPr>
      <w:r w:rsidRPr="00746894">
        <w:rPr>
          <w:lang w:val="en"/>
        </w:rPr>
        <w:t>Retail fuel centers such as gas stations and truck stops, and the distribution systems that support them</w:t>
      </w:r>
    </w:p>
    <w:p w14:paraId="23786F00" w14:textId="77777777" w:rsidR="00746894" w:rsidRPr="00692BA3" w:rsidRDefault="00746894" w:rsidP="00746894">
      <w:pPr>
        <w:pStyle w:val="ListParagraph"/>
        <w:numPr>
          <w:ilvl w:val="0"/>
          <w:numId w:val="2"/>
        </w:numPr>
        <w:spacing w:after="120"/>
      </w:pPr>
      <w:r w:rsidRPr="00746894">
        <w:rPr>
          <w:lang w:val="en"/>
        </w:rPr>
        <w:t>Employees supporting or enabling transportation functions, including dispatchers, maintenance and repair technicians, warehouse workers, truck stop and rest area workers, and workers that maintain and inspect infrastructure</w:t>
      </w:r>
    </w:p>
    <w:p w14:paraId="243DB2FA" w14:textId="4F122C17" w:rsidR="00FB213A" w:rsidRPr="00DD7C36" w:rsidRDefault="00746894" w:rsidP="00692BA3">
      <w:pPr>
        <w:pStyle w:val="ListParagraph"/>
        <w:numPr>
          <w:ilvl w:val="0"/>
          <w:numId w:val="2"/>
        </w:numPr>
        <w:contextualSpacing w:val="0"/>
      </w:pPr>
      <w:r w:rsidRPr="00746894">
        <w:rPr>
          <w:lang w:val="en"/>
        </w:rPr>
        <w:t>Employees who repair and maintain vehicles, aircraft, rail equipment, marine vessels, and the equipment and infrastructure that enables operations that encompass movement of cargo and passengers</w:t>
      </w:r>
    </w:p>
    <w:p w14:paraId="07324367" w14:textId="6025E6AC" w:rsidR="00DD7C36" w:rsidRPr="00DD7C36" w:rsidRDefault="00DD7C36" w:rsidP="00692BA3">
      <w:pPr>
        <w:pStyle w:val="ListParagraph"/>
        <w:numPr>
          <w:ilvl w:val="0"/>
          <w:numId w:val="2"/>
        </w:numPr>
        <w:contextualSpacing w:val="0"/>
        <w:rPr>
          <w:b/>
          <w:bCs/>
          <w:highlight w:val="yellow"/>
        </w:rPr>
      </w:pPr>
      <w:r>
        <w:rPr>
          <w:b/>
          <w:bCs/>
          <w:highlight w:val="yellow"/>
          <w:lang w:val="en"/>
        </w:rPr>
        <w:lastRenderedPageBreak/>
        <w:t>[</w:t>
      </w:r>
      <w:r w:rsidRPr="00DD7C36">
        <w:rPr>
          <w:b/>
          <w:bCs/>
          <w:highlight w:val="yellow"/>
          <w:lang w:val="en"/>
        </w:rPr>
        <w:t xml:space="preserve">Add any additional </w:t>
      </w:r>
      <w:r w:rsidR="00BE6034">
        <w:rPr>
          <w:b/>
          <w:bCs/>
          <w:highlight w:val="yellow"/>
          <w:lang w:val="en"/>
        </w:rPr>
        <w:t xml:space="preserve">CISA-authorized </w:t>
      </w:r>
      <w:r w:rsidRPr="00DD7C36">
        <w:rPr>
          <w:b/>
          <w:bCs/>
          <w:highlight w:val="yellow"/>
          <w:lang w:val="en"/>
        </w:rPr>
        <w:t>critical infrastructure work you do here, such as</w:t>
      </w:r>
      <w:bookmarkStart w:id="0" w:name="_GoBack"/>
      <w:bookmarkEnd w:id="0"/>
      <w:r w:rsidRPr="00DD7C36">
        <w:rPr>
          <w:b/>
          <w:bCs/>
          <w:highlight w:val="yellow"/>
          <w:lang w:val="en"/>
        </w:rPr>
        <w:t xml:space="preserve"> hospitals, defen</w:t>
      </w:r>
      <w:r>
        <w:rPr>
          <w:b/>
          <w:bCs/>
          <w:highlight w:val="yellow"/>
          <w:lang w:val="en"/>
        </w:rPr>
        <w:t>s</w:t>
      </w:r>
      <w:r w:rsidRPr="00DD7C36">
        <w:rPr>
          <w:b/>
          <w:bCs/>
          <w:highlight w:val="yellow"/>
          <w:lang w:val="en"/>
        </w:rPr>
        <w:t>e, airport operations, communications, government operations, etc.</w:t>
      </w:r>
      <w:r>
        <w:rPr>
          <w:b/>
          <w:bCs/>
          <w:highlight w:val="yellow"/>
          <w:lang w:val="en"/>
        </w:rPr>
        <w:t>]</w:t>
      </w:r>
    </w:p>
    <w:sectPr w:rsidR="00DD7C36" w:rsidRPr="00DD7C36" w:rsidSect="00D25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557C4"/>
    <w:multiLevelType w:val="hybridMultilevel"/>
    <w:tmpl w:val="A302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A5BA2"/>
    <w:multiLevelType w:val="multilevel"/>
    <w:tmpl w:val="40B2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86"/>
    <w:rsid w:val="00015ABA"/>
    <w:rsid w:val="000356B4"/>
    <w:rsid w:val="00080436"/>
    <w:rsid w:val="00114D50"/>
    <w:rsid w:val="001E2F0D"/>
    <w:rsid w:val="002A54BA"/>
    <w:rsid w:val="004B66E7"/>
    <w:rsid w:val="005C6A86"/>
    <w:rsid w:val="00692BA3"/>
    <w:rsid w:val="007448C0"/>
    <w:rsid w:val="00746894"/>
    <w:rsid w:val="007F63FD"/>
    <w:rsid w:val="00887399"/>
    <w:rsid w:val="00995ADB"/>
    <w:rsid w:val="00A340E6"/>
    <w:rsid w:val="00AC2061"/>
    <w:rsid w:val="00BE6034"/>
    <w:rsid w:val="00C36593"/>
    <w:rsid w:val="00CE15AF"/>
    <w:rsid w:val="00D2504D"/>
    <w:rsid w:val="00D42C2A"/>
    <w:rsid w:val="00D95758"/>
    <w:rsid w:val="00DD7C36"/>
    <w:rsid w:val="00E41EC4"/>
    <w:rsid w:val="00E720C0"/>
    <w:rsid w:val="00EA6E77"/>
    <w:rsid w:val="00F14E98"/>
    <w:rsid w:val="00F5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FCF95"/>
  <w15:chartTrackingRefBased/>
  <w15:docId w15:val="{83F82BA0-8977-48BE-BFF9-827F7982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5A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468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B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8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l\Downloads\Critical%20industry%20employee%20authorization%20to%20trave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Critical industry employee authorization to travel (1).dotx</Template>
  <TotalTime>4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Long</dc:creator>
  <cp:keywords/>
  <dc:description/>
  <cp:lastModifiedBy>Rick Long</cp:lastModifiedBy>
  <cp:revision>4</cp:revision>
  <cp:lastPrinted>2020-03-25T16:14:00Z</cp:lastPrinted>
  <dcterms:created xsi:type="dcterms:W3CDTF">2020-03-25T20:58:00Z</dcterms:created>
  <dcterms:modified xsi:type="dcterms:W3CDTF">2020-03-25T21:01:00Z</dcterms:modified>
</cp:coreProperties>
</file>